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50"/>
        <w:jc w:val="center"/>
        <w:rPr/>
      </w:pPr>
      <w:r>
        <w:rPr>
          <w:b/>
          <w:bCs/>
          <w:color w:val="363636"/>
          <w:sz w:val="28"/>
          <w:szCs w:val="28"/>
        </w:rPr>
        <w:t>Разъяснения порядка предоставления организациям и индивидуальным предпринимателям отсрочки уплаты арендной платы по договорам аренды, заключенным до 13 марта 2020 года, за недвижимое имущество (включая земельные участки), находящееся в государственной собственности Краснодарского края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Отсрочка уплаты арендной платы предоставляется по заявлению арендатора (его уполномоченного представителя), которое подается арендодателю: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департамент имущественных отношений Краснодарского края (по договорам аренды земельных участков);</w:t>
      </w:r>
    </w:p>
    <w:p>
      <w:pPr>
        <w:pStyle w:val="Normal"/>
        <w:shd w:val="clear" w:color="auto" w:fill="FFFFFF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 государственное унитарное предприятие Краснодарского края/ </w:t>
      </w:r>
    </w:p>
    <w:p>
      <w:pPr>
        <w:pStyle w:val="Normal"/>
        <w:shd w:val="clear" w:color="auto" w:fill="FFFFFF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 государственное учреждение Краснодарского края/ в исполнительный орган государственной власти (по договорам аренды иного недвижимого имущества).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Заявление в адрес департамента имущественных отношений Краснодарского края подается одним из способов: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color w:val="363636"/>
          <w:sz w:val="28"/>
          <w:szCs w:val="28"/>
        </w:rPr>
        <w:t>путем направления на официальную электронную почту (</w:t>
      </w:r>
      <w:hyperlink r:id="rId2">
        <w:r>
          <w:rPr>
            <w:rStyle w:val="Style12"/>
            <w:color w:val="2E6093"/>
            <w:sz w:val="28"/>
            <w:szCs w:val="28"/>
          </w:rPr>
          <w:t>dio@krasnodar.ru</w:t>
        </w:r>
      </w:hyperlink>
      <w:r>
        <w:rPr>
          <w:color w:val="363636"/>
          <w:sz w:val="28"/>
          <w:szCs w:val="28"/>
        </w:rPr>
        <w:t>). При этом письмо должно быть подписано электронной подписью;</w:t>
      </w:r>
    </w:p>
    <w:p>
      <w:pPr>
        <w:pStyle w:val="Normal"/>
        <w:shd w:val="clear" w:color="auto" w:fill="FFFFFF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путем направления почтового отправления по адресу: г. Краснодар, </w:t>
      </w:r>
    </w:p>
    <w:p>
      <w:pPr>
        <w:pStyle w:val="Normal"/>
        <w:shd w:val="clear" w:color="auto" w:fill="FFFFFF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ул. Гимназическая, д. 36;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Право на предоставление отсрочки уплаты арендной платы за недвижимое имущество (включая земельные участки) имеют арендаторы, за исключением арендаторов, указанных в пункте 4 нижеприведенного Перечня оснований предоставления отсрочки (далее – Перечень), при условии, что осуществляемые ими виды деятельности с использованием арендуемого недвижимого имущества соотносятся с одной из отраслей или одним из видов деятельности, содержащихся в приложениях 1-3 (приведены ниже).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Договоры аренды должны быть заключены до 13.03.2020.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Отсрочка предоставляется за срок с 15.03.2020 до 01.10.2020, за исключением отсрочки по договорам аренды земельных участков, указанных в пункте 4 Перечня.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Отсрочка по договорам аренды земельных участков, указанных в пункте 4 Перечня, устанавливается за период, на который арендаторы земельных участков, находящихся в государственной собственности Краснодарского края, являющиеся собственниками объектов недвижимости, расположенных в границах таких участков, которые, выступая арендодателями по договорам аренды объектов недвижимого имущества, предоставили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коронавирусной инфекции, отсрочку уплаты арендной платы и (или) уменьшили им ежемесячную арендную плату в размере не менее 50 % по договорам аренды офисных, торговых, складских, выставочных и производственных помещений.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Размер сумм арендной платы, подлежащий отсрочке: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- 100 процентов за период с 15.03.2020 по 30.04.2020 (включительно);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- 50 процентов за период с 01.05.2020 по 30.09.2020 (включительно).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363636"/>
          <w:sz w:val="28"/>
          <w:szCs w:val="28"/>
        </w:rPr>
      </w:pPr>
      <w:r>
        <w:rPr>
          <w:b/>
          <w:bCs/>
          <w:color w:val="363636"/>
          <w:sz w:val="28"/>
          <w:szCs w:val="28"/>
        </w:rPr>
        <w:t>Перечень оснований предоставления отсрочки: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1. Заявитель – арендатор с деятельностью по ОКВЭД согласно Приложению 1;</w:t>
      </w:r>
    </w:p>
    <w:p>
      <w:pPr>
        <w:pStyle w:val="Normal"/>
        <w:shd w:val="clear" w:color="auto" w:fill="FFFFFF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2. Заявитель – арендатор (внесенный в реестр субъектов малого и среднего предпринимательства по состоянию на 1 марта 2020 года) </w:t>
      </w:r>
    </w:p>
    <w:p>
      <w:pPr>
        <w:pStyle w:val="Normal"/>
        <w:shd w:val="clear" w:color="auto" w:fill="FFFFFF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с основным видом деятельности по ОКВЭД согласно Приложению 2;</w:t>
      </w:r>
    </w:p>
    <w:p>
      <w:pPr>
        <w:pStyle w:val="Normal"/>
        <w:shd w:val="clear" w:color="auto" w:fill="FFFFFF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3. Заявитель - арендатор, доход которого за 2019 год составил свыше 2 млрд. рублей и (или) среднесписочная численность работников превышает 250 человек с основным видом деятельности по ОКВЭД согласно </w:t>
      </w:r>
    </w:p>
    <w:p>
      <w:pPr>
        <w:pStyle w:val="Normal"/>
        <w:shd w:val="clear" w:color="auto" w:fill="FFFFFF"/>
        <w:jc w:val="both"/>
        <w:rPr/>
      </w:pPr>
      <w:r>
        <w:rPr>
          <w:color w:val="363636"/>
          <w:sz w:val="28"/>
          <w:szCs w:val="28"/>
        </w:rPr>
        <w:t>Приложению 3 (более подробно: пункт 2 постановления главы администрации (губернатора) Краснодарского края от 08.04.2020 № 202 или по ссылке </w:t>
      </w:r>
      <w:hyperlink r:id="rId3">
        <w:r>
          <w:rPr>
            <w:rStyle w:val="Style12"/>
            <w:color w:val="2E6093"/>
            <w:sz w:val="28"/>
            <w:szCs w:val="28"/>
          </w:rPr>
          <w:t>https://admkrai.krasnodar.ru/content/1291/</w:t>
        </w:r>
      </w:hyperlink>
      <w:r>
        <w:rPr>
          <w:color w:val="363636"/>
          <w:sz w:val="28"/>
          <w:szCs w:val="28"/>
        </w:rPr>
        <w:t>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4. Заявитель – арендатор земельного участка, не предусмотренный пунктами 1-3, являющийся собственником объектов недвижимости, расположенных в границах таких участков, который, выступая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коронавирусной инфекции, отсрочку уплаты арендной платы и (или) уменьшил им ежемесячную арендную плату в размере не менее 50 % по договорам аренды офисных, торговых, складских, выставочных и производственных помещений.</w:t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Приложение 1*</w:t>
      </w:r>
    </w:p>
    <w:tbl>
      <w:tblPr>
        <w:tblW w:w="14593" w:type="dxa"/>
        <w:jc w:val="left"/>
        <w:tblInd w:w="0" w:type="dxa"/>
        <w:tblCellMar>
          <w:top w:w="120" w:type="dxa"/>
          <w:left w:w="120" w:type="dxa"/>
          <w:bottom w:w="120" w:type="dxa"/>
          <w:right w:w="120" w:type="dxa"/>
        </w:tblCellMar>
        <w:tblLook w:firstRow="1" w:noVBand="1" w:lastRow="0" w:firstColumn="1" w:lastColumn="0" w:noHBand="0" w:val="04a0"/>
      </w:tblPr>
      <w:tblGrid>
        <w:gridCol w:w="12606"/>
        <w:gridCol w:w="1986"/>
      </w:tblGrid>
      <w:tr>
        <w:trPr/>
        <w:tc>
          <w:tcPr>
            <w:tcW w:w="126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986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r>
              <w:rPr>
                <w:sz w:val="28"/>
                <w:szCs w:val="28"/>
              </w:rPr>
              <w:t>Код </w:t>
            </w:r>
            <w:hyperlink r:id="rId4">
              <w:r>
                <w:rPr>
                  <w:rStyle w:val="Style12"/>
                  <w:color w:val="2E6093"/>
                  <w:sz w:val="28"/>
                  <w:szCs w:val="28"/>
                </w:rPr>
                <w:t>ОКВЭД 2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5">
              <w:r>
                <w:rPr>
                  <w:rStyle w:val="Style12"/>
                  <w:color w:val="2E6093"/>
                  <w:sz w:val="28"/>
                  <w:szCs w:val="28"/>
                </w:rPr>
                <w:t>49.3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6">
              <w:r>
                <w:rPr>
                  <w:rStyle w:val="Style12"/>
                  <w:color w:val="2E6093"/>
                  <w:sz w:val="28"/>
                  <w:szCs w:val="28"/>
                </w:rPr>
                <w:t>49.4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пассажирского воздушного транспорта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7">
              <w:r>
                <w:rPr>
                  <w:rStyle w:val="Style12"/>
                  <w:color w:val="2E6093"/>
                  <w:sz w:val="28"/>
                  <w:szCs w:val="28"/>
                </w:rPr>
                <w:t>51.1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грузового воздушного транспорта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8">
              <w:r>
                <w:rPr>
                  <w:rStyle w:val="Style12"/>
                  <w:color w:val="2E6093"/>
                  <w:sz w:val="28"/>
                  <w:szCs w:val="28"/>
                </w:rPr>
                <w:t>51.21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автовокзалов и автостанций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9">
              <w:r>
                <w:rPr>
                  <w:rStyle w:val="Style12"/>
                  <w:color w:val="2E6093"/>
                  <w:sz w:val="28"/>
                  <w:szCs w:val="28"/>
                </w:rPr>
                <w:t>52.21.21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10">
              <w:r>
                <w:rPr>
                  <w:rStyle w:val="Style12"/>
                  <w:color w:val="2E6093"/>
                  <w:sz w:val="28"/>
                  <w:szCs w:val="28"/>
                </w:rPr>
                <w:t>52.23.1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11">
              <w:r>
                <w:rPr>
                  <w:rStyle w:val="Style12"/>
                  <w:color w:val="2E6093"/>
                  <w:sz w:val="28"/>
                  <w:szCs w:val="28"/>
                </w:rPr>
                <w:t>90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12">
              <w:r>
                <w:rPr>
                  <w:rStyle w:val="Style12"/>
                  <w:color w:val="2E6093"/>
                  <w:sz w:val="28"/>
                  <w:szCs w:val="28"/>
                </w:rPr>
                <w:t>93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13">
              <w:r>
                <w:rPr>
                  <w:rStyle w:val="Style12"/>
                  <w:color w:val="2E6093"/>
                  <w:sz w:val="28"/>
                  <w:szCs w:val="28"/>
                </w:rPr>
                <w:t>96.04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14">
              <w:r>
                <w:rPr>
                  <w:rStyle w:val="Style12"/>
                  <w:color w:val="2E6093"/>
                  <w:sz w:val="28"/>
                  <w:szCs w:val="28"/>
                </w:rPr>
                <w:t>86.90.4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15">
              <w:r>
                <w:rPr>
                  <w:rStyle w:val="Style12"/>
                  <w:color w:val="2E6093"/>
                  <w:sz w:val="28"/>
                  <w:szCs w:val="28"/>
                </w:rPr>
                <w:t>79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16">
              <w:r>
                <w:rPr>
                  <w:rStyle w:val="Style12"/>
                  <w:color w:val="2E6093"/>
                  <w:sz w:val="28"/>
                  <w:szCs w:val="28"/>
                </w:rPr>
                <w:t>55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17">
              <w:r>
                <w:rPr>
                  <w:rStyle w:val="Style12"/>
                  <w:color w:val="2E6093"/>
                  <w:sz w:val="28"/>
                  <w:szCs w:val="28"/>
                </w:rPr>
                <w:t>56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18">
              <w:r>
                <w:rPr>
                  <w:rStyle w:val="Style12"/>
                  <w:color w:val="2E6093"/>
                  <w:sz w:val="28"/>
                  <w:szCs w:val="28"/>
                </w:rPr>
                <w:t>85.41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19">
              <w:r>
                <w:rPr>
                  <w:rStyle w:val="Style12"/>
                  <w:color w:val="2E6093"/>
                  <w:sz w:val="28"/>
                  <w:szCs w:val="28"/>
                </w:rPr>
                <w:t>88.91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20">
              <w:r>
                <w:rPr>
                  <w:rStyle w:val="Style12"/>
                  <w:color w:val="2E6093"/>
                  <w:sz w:val="28"/>
                  <w:szCs w:val="28"/>
                </w:rPr>
                <w:t>82.3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21">
              <w:r>
                <w:rPr>
                  <w:rStyle w:val="Style12"/>
                  <w:color w:val="2E6093"/>
                  <w:sz w:val="28"/>
                  <w:szCs w:val="28"/>
                </w:rPr>
                <w:t>95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22">
              <w:r>
                <w:rPr>
                  <w:rStyle w:val="Style12"/>
                  <w:color w:val="2E6093"/>
                  <w:sz w:val="28"/>
                  <w:szCs w:val="28"/>
                </w:rPr>
                <w:t>96.01</w:t>
              </w:r>
            </w:hyperlink>
          </w:p>
        </w:tc>
      </w:tr>
      <w:tr>
        <w:trPr/>
        <w:tc>
          <w:tcPr>
            <w:tcW w:w="1260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986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23">
              <w:r>
                <w:rPr>
                  <w:rStyle w:val="Style12"/>
                  <w:color w:val="2E6093"/>
                  <w:sz w:val="28"/>
                  <w:szCs w:val="28"/>
                </w:rPr>
                <w:t>96.02</w:t>
              </w:r>
            </w:hyperlink>
          </w:p>
        </w:tc>
      </w:tr>
    </w:tbl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*настоящее приложение подготовлено с учетом положений постановлений Правительства Российской Федерации от 3 апреля 2020 г. № 434, 439</w:t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Приложение 2*</w:t>
      </w:r>
    </w:p>
    <w:tbl>
      <w:tblPr>
        <w:tblW w:w="14621" w:type="dxa"/>
        <w:jc w:val="left"/>
        <w:tblInd w:w="0" w:type="dxa"/>
        <w:tblCellMar>
          <w:top w:w="120" w:type="dxa"/>
          <w:left w:w="120" w:type="dxa"/>
          <w:bottom w:w="120" w:type="dxa"/>
          <w:right w:w="120" w:type="dxa"/>
        </w:tblCellMar>
        <w:tblLook w:firstRow="1" w:noVBand="1" w:lastRow="0" w:firstColumn="1" w:lastColumn="0" w:noHBand="0" w:val="04a0"/>
      </w:tblPr>
      <w:tblGrid>
        <w:gridCol w:w="796"/>
        <w:gridCol w:w="11952"/>
        <w:gridCol w:w="1873"/>
      </w:tblGrid>
      <w:tr>
        <w:trPr/>
        <w:tc>
          <w:tcPr>
            <w:tcW w:w="7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11952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вида экономической деятельности</w:t>
            </w:r>
          </w:p>
        </w:tc>
        <w:tc>
          <w:tcPr>
            <w:tcW w:w="1873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r>
              <w:rPr>
                <w:sz w:val="28"/>
                <w:szCs w:val="28"/>
              </w:rPr>
              <w:t>Код </w:t>
            </w:r>
            <w:hyperlink r:id="rId24">
              <w:r>
                <w:rPr>
                  <w:rStyle w:val="Style12"/>
                  <w:color w:val="2E6093"/>
                  <w:sz w:val="28"/>
                  <w:szCs w:val="28"/>
                </w:rPr>
                <w:t>ОКВЭД2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25">
              <w:r>
                <w:rPr>
                  <w:rStyle w:val="Style12"/>
                  <w:color w:val="2E6093"/>
                  <w:sz w:val="28"/>
                  <w:szCs w:val="28"/>
                </w:rPr>
                <w:t>13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одежды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26">
              <w:r>
                <w:rPr>
                  <w:rStyle w:val="Style12"/>
                  <w:color w:val="2E6093"/>
                  <w:sz w:val="28"/>
                  <w:szCs w:val="28"/>
                </w:rPr>
                <w:t>14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27">
              <w:r>
                <w:rPr>
                  <w:rStyle w:val="Style12"/>
                  <w:color w:val="2E6093"/>
                  <w:sz w:val="28"/>
                  <w:szCs w:val="28"/>
                </w:rPr>
                <w:t>15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28">
              <w:r>
                <w:rPr>
                  <w:rStyle w:val="Style12"/>
                  <w:color w:val="2E6093"/>
                  <w:sz w:val="28"/>
                  <w:szCs w:val="28"/>
                </w:rPr>
                <w:t>16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Печатание газет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29">
              <w:r>
                <w:rPr>
                  <w:rStyle w:val="Style12"/>
                  <w:color w:val="2E6093"/>
                  <w:sz w:val="28"/>
                  <w:szCs w:val="28"/>
                </w:rPr>
                <w:t>18.11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30">
              <w:r>
                <w:rPr>
                  <w:rStyle w:val="Style12"/>
                  <w:color w:val="2E6093"/>
                  <w:sz w:val="28"/>
                  <w:szCs w:val="28"/>
                </w:rPr>
                <w:t>31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31">
              <w:r>
                <w:rPr>
                  <w:rStyle w:val="Style12"/>
                  <w:color w:val="2E6093"/>
                  <w:sz w:val="28"/>
                  <w:szCs w:val="28"/>
                </w:rPr>
                <w:t>45.2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32">
              <w:r>
                <w:rPr>
                  <w:rStyle w:val="Style12"/>
                  <w:color w:val="2E6093"/>
                  <w:sz w:val="28"/>
                  <w:szCs w:val="28"/>
                </w:rPr>
                <w:t>47.4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33">
              <w:r>
                <w:rPr>
                  <w:rStyle w:val="Style12"/>
                  <w:color w:val="2E6093"/>
                  <w:sz w:val="28"/>
                  <w:szCs w:val="28"/>
                </w:rPr>
                <w:t>47.5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34">
              <w:r>
                <w:rPr>
                  <w:rStyle w:val="Style12"/>
                  <w:color w:val="2E6093"/>
                  <w:sz w:val="28"/>
                  <w:szCs w:val="28"/>
                </w:rPr>
                <w:t>47.6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одеждой в специализированных магазинах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35">
              <w:r>
                <w:rPr>
                  <w:rStyle w:val="Style12"/>
                  <w:color w:val="2E6093"/>
                  <w:sz w:val="28"/>
                  <w:szCs w:val="28"/>
                </w:rPr>
                <w:t>47.71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36">
              <w:r>
                <w:rPr>
                  <w:rStyle w:val="Style12"/>
                  <w:color w:val="2E6093"/>
                  <w:sz w:val="28"/>
                  <w:szCs w:val="28"/>
                </w:rPr>
                <w:t>47.72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37">
              <w:r>
                <w:rPr>
                  <w:rStyle w:val="Style12"/>
                  <w:color w:val="2E6093"/>
                  <w:sz w:val="28"/>
                  <w:szCs w:val="28"/>
                </w:rPr>
                <w:t>47.76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прочая в специализированных магазинах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38">
              <w:r>
                <w:rPr>
                  <w:rStyle w:val="Style12"/>
                  <w:color w:val="2E6093"/>
                  <w:sz w:val="28"/>
                  <w:szCs w:val="28"/>
                </w:rPr>
                <w:t>47.78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39">
              <w:r>
                <w:rPr>
                  <w:rStyle w:val="Style12"/>
                  <w:color w:val="2E6093"/>
                  <w:sz w:val="28"/>
                  <w:szCs w:val="28"/>
                </w:rPr>
                <w:t>47.8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газет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40">
              <w:r>
                <w:rPr>
                  <w:rStyle w:val="Style12"/>
                  <w:color w:val="2E6093"/>
                  <w:sz w:val="28"/>
                  <w:szCs w:val="28"/>
                </w:rPr>
                <w:t>58.13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41">
              <w:r>
                <w:rPr>
                  <w:rStyle w:val="Style12"/>
                  <w:color w:val="2E6093"/>
                  <w:sz w:val="28"/>
                  <w:szCs w:val="28"/>
                </w:rPr>
                <w:t>59.14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комплексному обслуживанию помещений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42">
              <w:r>
                <w:rPr>
                  <w:rStyle w:val="Style12"/>
                  <w:color w:val="2E6093"/>
                  <w:sz w:val="28"/>
                  <w:szCs w:val="28"/>
                </w:rPr>
                <w:t>81.1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чистке и уборке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43">
              <w:r>
                <w:rPr>
                  <w:rStyle w:val="Style12"/>
                  <w:color w:val="2E6093"/>
                  <w:sz w:val="28"/>
                  <w:szCs w:val="28"/>
                </w:rPr>
                <w:t>81.2</w:t>
              </w:r>
            </w:hyperlink>
          </w:p>
        </w:tc>
      </w:tr>
      <w:tr>
        <w:trPr/>
        <w:tc>
          <w:tcPr>
            <w:tcW w:w="796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52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и стоматологическая практика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44">
              <w:r>
                <w:rPr>
                  <w:rStyle w:val="Style12"/>
                  <w:color w:val="2E6093"/>
                  <w:sz w:val="28"/>
                  <w:szCs w:val="28"/>
                </w:rPr>
                <w:t>86.2</w:t>
              </w:r>
            </w:hyperlink>
          </w:p>
        </w:tc>
      </w:tr>
    </w:tbl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*настоящее приложение подготовлено с учетом положений постановлений главы администрации (губернатора) Краснодарского края от 8 апреля 2020 года № 202, от 14 апреля 2020 г. № 221</w:t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Приложение 3*</w:t>
      </w:r>
    </w:p>
    <w:tbl>
      <w:tblPr>
        <w:tblW w:w="14451" w:type="dxa"/>
        <w:jc w:val="left"/>
        <w:tblInd w:w="0" w:type="dxa"/>
        <w:tblCellMar>
          <w:top w:w="120" w:type="dxa"/>
          <w:left w:w="120" w:type="dxa"/>
          <w:bottom w:w="120" w:type="dxa"/>
          <w:right w:w="120" w:type="dxa"/>
        </w:tblCellMar>
        <w:tblLook w:firstRow="1" w:noVBand="1" w:lastRow="0" w:firstColumn="1" w:lastColumn="0" w:noHBand="0" w:val="04a0"/>
      </w:tblPr>
      <w:tblGrid>
        <w:gridCol w:w="971"/>
        <w:gridCol w:w="11607"/>
        <w:gridCol w:w="1873"/>
      </w:tblGrid>
      <w:tr>
        <w:trPr/>
        <w:tc>
          <w:tcPr>
            <w:tcW w:w="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11607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вида экономической деятельности</w:t>
            </w:r>
          </w:p>
        </w:tc>
        <w:tc>
          <w:tcPr>
            <w:tcW w:w="1873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r>
              <w:rPr>
                <w:sz w:val="28"/>
                <w:szCs w:val="28"/>
              </w:rPr>
              <w:t>Код </w:t>
            </w:r>
            <w:hyperlink r:id="rId45">
              <w:r>
                <w:rPr>
                  <w:rStyle w:val="Style12"/>
                  <w:color w:val="2E6093"/>
                  <w:sz w:val="28"/>
                  <w:szCs w:val="28"/>
                </w:rPr>
                <w:t>ОКВЭД2</w:t>
              </w:r>
            </w:hyperlink>
          </w:p>
        </w:tc>
      </w:tr>
      <w:tr>
        <w:trPr/>
        <w:tc>
          <w:tcPr>
            <w:tcW w:w="97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7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7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07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46">
              <w:r>
                <w:rPr>
                  <w:rStyle w:val="Style12"/>
                  <w:color w:val="2E6093"/>
                  <w:sz w:val="28"/>
                  <w:szCs w:val="28"/>
                </w:rPr>
                <w:t>49.31.2</w:t>
              </w:r>
            </w:hyperlink>
          </w:p>
        </w:tc>
      </w:tr>
      <w:tr>
        <w:trPr/>
        <w:tc>
          <w:tcPr>
            <w:tcW w:w="97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07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пассажиров железнодорожным транспортом в пригородном сообщении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47">
              <w:r>
                <w:rPr>
                  <w:rStyle w:val="Style12"/>
                  <w:color w:val="2E6093"/>
                  <w:sz w:val="28"/>
                  <w:szCs w:val="28"/>
                </w:rPr>
                <w:t>49.31.1</w:t>
              </w:r>
            </w:hyperlink>
          </w:p>
        </w:tc>
      </w:tr>
      <w:tr>
        <w:trPr/>
        <w:tc>
          <w:tcPr>
            <w:tcW w:w="97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07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48">
              <w:r>
                <w:rPr>
                  <w:rStyle w:val="Style12"/>
                  <w:color w:val="2E6093"/>
                  <w:sz w:val="28"/>
                  <w:szCs w:val="28"/>
                </w:rPr>
                <w:t>55</w:t>
              </w:r>
            </w:hyperlink>
          </w:p>
        </w:tc>
      </w:tr>
      <w:tr>
        <w:trPr/>
        <w:tc>
          <w:tcPr>
            <w:tcW w:w="97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07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распространению кинофильмов, видеофильмов и телевизионных программ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49">
              <w:r>
                <w:rPr>
                  <w:rStyle w:val="Style12"/>
                  <w:color w:val="2E6093"/>
                  <w:sz w:val="28"/>
                  <w:szCs w:val="28"/>
                </w:rPr>
                <w:t>59.13</w:t>
              </w:r>
            </w:hyperlink>
          </w:p>
        </w:tc>
      </w:tr>
      <w:tr>
        <w:trPr/>
        <w:tc>
          <w:tcPr>
            <w:tcW w:w="97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07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50">
              <w:r>
                <w:rPr>
                  <w:rStyle w:val="Style12"/>
                  <w:color w:val="2E6093"/>
                  <w:sz w:val="28"/>
                  <w:szCs w:val="28"/>
                </w:rPr>
                <w:t>59.14</w:t>
              </w:r>
            </w:hyperlink>
          </w:p>
        </w:tc>
      </w:tr>
      <w:tr>
        <w:trPr/>
        <w:tc>
          <w:tcPr>
            <w:tcW w:w="97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07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1873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/>
            </w:pPr>
            <w:hyperlink r:id="rId51">
              <w:r>
                <w:rPr>
                  <w:rStyle w:val="Style12"/>
                  <w:color w:val="2E6093"/>
                  <w:sz w:val="28"/>
                  <w:szCs w:val="28"/>
                </w:rPr>
                <w:t>86.90.4</w:t>
              </w:r>
            </w:hyperlink>
          </w:p>
        </w:tc>
      </w:tr>
    </w:tbl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*настоящее приложение подготовлено с учетом положений постановлений главы администрации (губернатора) Краснодарского края от 8 апреля 2020 года № 202, от 14 апреля 2020 г. № 221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363636"/>
          <w:sz w:val="28"/>
          <w:szCs w:val="28"/>
        </w:rPr>
      </w:pPr>
      <w:r>
        <w:rPr>
          <w:b/>
          <w:bCs/>
          <w:color w:val="363636"/>
          <w:sz w:val="28"/>
          <w:szCs w:val="28"/>
        </w:rPr>
        <w:t>Перечень документов, прилагаемых к заявлению по предоставлению отсрочки уплаты арендной платы по договорам аренды недвижимого имущества:</w:t>
      </w:r>
    </w:p>
    <w:p>
      <w:pPr>
        <w:pStyle w:val="Normal"/>
        <w:shd w:val="clear" w:color="auto" w:fill="FFFFFF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1. Копия паспорта физического лица, подписавшего заявление </w:t>
      </w:r>
    </w:p>
    <w:p>
      <w:pPr>
        <w:pStyle w:val="Normal"/>
        <w:shd w:val="clear" w:color="auto" w:fill="FFFFFF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от имени арендатора.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2. Документ, подтверждающий полномочия лица, подписавшего заявление от имени арендатора (оригинал или надлежаще заверенная копия).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3. Справка о доходах и численности работников, заверенная главным бухгалтером и (или) руководителем юридического лица (в отношении заявителей, указанных в пункте 3 Оснований).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4. 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 (по желанию) – представляется для получения отсрочки по договорам аренды земельных участков.</w:t>
      </w:r>
    </w:p>
    <w:p>
      <w:pPr>
        <w:pStyle w:val="Normal"/>
        <w:shd w:val="clear" w:color="auto" w:fill="FFFFFF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5. Копии договора аренды и дополнительных соглашений </w:t>
      </w:r>
    </w:p>
    <w:p>
      <w:pPr>
        <w:pStyle w:val="Normal"/>
        <w:shd w:val="clear" w:color="auto" w:fill="FFFFFF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с арендаторами, заверенные сторонами (в отношении заявителей в пункте 4 Оснований) – представляется для получения отсрочки по договорам аренды земельных участков.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*при обращении в департамент имущественных отношений Краснодарского края посредством использования официальной электронной почты заявление и все приложенные к нему документы заверяются электронной подписью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Приложение 4*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color w:val="363636"/>
          <w:sz w:val="28"/>
          <w:szCs w:val="28"/>
        </w:rPr>
        <w:t>Департамент имущественных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color w:val="363636"/>
          <w:sz w:val="28"/>
          <w:szCs w:val="28"/>
        </w:rPr>
        <w:t>отношений Краснодарского края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color w:val="363636"/>
          <w:sz w:val="28"/>
          <w:szCs w:val="28"/>
        </w:rPr>
        <w:t>г. Краснодар,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color w:val="363636"/>
          <w:sz w:val="28"/>
          <w:szCs w:val="28"/>
        </w:rPr>
        <w:t>ул. Гимназическая, 36 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ЗАЯВЛЕНИЕ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о предоставлении отсрочки уплаты арендной платы за земельный участок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____________________________________________________________________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(полное наименование заявителя - юридического лица/индивидуального предпринимателя)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 связи с введением ограничительных мер, связанных с ухудшением ситуации в результате распространения новой коронавирусной инфекции, прошу заключить дополнительное соглашение к договору аренды земельного участка от ________ № __________ о предоставлении отсрочки уплаты арендных платежей на срок до ____________________________________________________________________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                               </w:t>
      </w:r>
      <w:r>
        <w:rPr>
          <w:color w:val="363636"/>
          <w:sz w:val="28"/>
          <w:szCs w:val="28"/>
        </w:rPr>
        <w:t>указать дату (не ранее 1 января 2021 года и не позднее 1 января 2023 года)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на основании (подчеркивается одно из перечисленных оснований):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1. Арендатор с деятельностью по ОКВЭД согласно перечню, утвержденному постановлением Правительства Российской Федерации от 3 апреля 2020 г. № 434 (пункт 1 Требований к условиям и срокам отсрочки уплаты арендной платы по договорам аренды недвижимого имущества, установленных постановлением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имущества»);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2. Арендатор (внесенный в реестр субъектов малого и среднего предпринимательства по состоянию на 1 марта 2020 года) с основным видом деятельности по ОКВЭД согласно перечню, утвержденному Приложением № 1 к постановлению главы администрации (губернатора) Краснодарского края от 08.04.2020 № 202 (подпункт 1 пункта 1 постановления главы администрации (губернатора) Краснодарского края от 14.04.2020 № 221 «О предоставлении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края»);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3. Арендатор (доход за 2019 год свыше 2 млрд. рублей, численность работников свыше 250 человек) с основным видом деятельности по ОКВЭД согласно перечню, утвержденному Приложением № 2 к постановлению главы администрации (губернатора) Краснодарского края от 08.04.2020 № 202 (подпункт 1 пункта 1 постановления главы администрации (губернатора) Краснодарского края от 14.04.2020 № 221 «О предоставлении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края»);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4. Арендатор земельного участка, не предусмотренный пунктами 1-3, являющийся собственником объектов недвижимости, расположенных в границах таких участков, который, выступая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коронавирусной инфекции, отсрочку уплаты арендной платы и (или) уменьшил им ежемесячную арендную плату в размере не менее 50 % по договорам аренды офисных, торговых, складских, выставочных и производственных помещений (подпункт 2 пункта 1 постановления главы администрации (губернатора) Краснодарского края от 14 апреля 2020 г. № 221 «О предоставлении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края»).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Наименование вида экономической деятельности (ОКВЭД 2), осуществляемого с использованием недвижимого имущества _______________________________.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Сведения об объектах недвижимого имущества (зданиях, строениях, сооружениях), используемых для вышеуказанных видов экономической деятельности, расположенных на земельном участке _______________________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(наименование объектов, площадь, кадастровые номера, назначение)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1.1. Сведения о заявителе:</w:t>
      </w:r>
    </w:p>
    <w:tbl>
      <w:tblPr>
        <w:tblW w:w="14451" w:type="dxa"/>
        <w:jc w:val="left"/>
        <w:tblInd w:w="0" w:type="dxa"/>
        <w:tblCellMar>
          <w:top w:w="120" w:type="dxa"/>
          <w:left w:w="120" w:type="dxa"/>
          <w:bottom w:w="120" w:type="dxa"/>
          <w:right w:w="120" w:type="dxa"/>
        </w:tblCellMar>
        <w:tblLook w:firstRow="1" w:noVBand="1" w:lastRow="0" w:firstColumn="1" w:lastColumn="0" w:noHBand="0" w:val="04a0"/>
      </w:tblPr>
      <w:tblGrid>
        <w:gridCol w:w="2287"/>
        <w:gridCol w:w="3054"/>
        <w:gridCol w:w="6131"/>
        <w:gridCol w:w="2978"/>
      </w:tblGrid>
      <w:tr>
        <w:trPr/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заявителя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(юридический,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адреса)</w:t>
            </w:r>
          </w:p>
        </w:tc>
        <w:tc>
          <w:tcPr>
            <w:tcW w:w="3054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заявителя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и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банковской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счет, БИК,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счет)</w:t>
            </w:r>
          </w:p>
        </w:tc>
        <w:tc>
          <w:tcPr>
            <w:tcW w:w="6131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государственной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регистрации юридического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(ИНН, КПП, ОГРН,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ОКПО); реквизиты свидетельства о государственной регистрации юридического лица (серия, номер, дата выдачи, орган, выдавший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документ)</w:t>
            </w:r>
          </w:p>
        </w:tc>
        <w:tc>
          <w:tcPr>
            <w:tcW w:w="2978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вида экономической деятельности (ОКВЭД 2)</w:t>
            </w:r>
          </w:p>
        </w:tc>
      </w:tr>
      <w:tr>
        <w:trPr/>
        <w:tc>
          <w:tcPr>
            <w:tcW w:w="228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31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2287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4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131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78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1.2. Сведения о представителе заявителя:</w:t>
      </w:r>
    </w:p>
    <w:tbl>
      <w:tblPr>
        <w:tblW w:w="14451" w:type="dxa"/>
        <w:jc w:val="left"/>
        <w:tblInd w:w="0" w:type="dxa"/>
        <w:tblCellMar>
          <w:top w:w="120" w:type="dxa"/>
          <w:left w:w="120" w:type="dxa"/>
          <w:bottom w:w="120" w:type="dxa"/>
          <w:right w:w="120" w:type="dxa"/>
        </w:tblCellMar>
        <w:tblLook w:firstRow="1" w:noVBand="1" w:lastRow="0" w:firstColumn="1" w:lastColumn="0" w:noHBand="0" w:val="04a0"/>
      </w:tblPr>
      <w:tblGrid>
        <w:gridCol w:w="1963"/>
        <w:gridCol w:w="1568"/>
        <w:gridCol w:w="3687"/>
        <w:gridCol w:w="3685"/>
        <w:gridCol w:w="3548"/>
      </w:tblGrid>
      <w:tr>
        <w:trPr/>
        <w:tc>
          <w:tcPr>
            <w:tcW w:w="1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 отчество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</w:t>
            </w:r>
          </w:p>
        </w:tc>
        <w:tc>
          <w:tcPr>
            <w:tcW w:w="1568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687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удостоверяющий личность представителя заявителя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(название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документа,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номер,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выдачи,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орган, выдавший документ)</w:t>
            </w:r>
          </w:p>
        </w:tc>
        <w:tc>
          <w:tcPr>
            <w:tcW w:w="3685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удостоверяю-щий права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(полномочия) представителя (название, серия, номер, дата)</w:t>
            </w:r>
          </w:p>
        </w:tc>
        <w:tc>
          <w:tcPr>
            <w:tcW w:w="3548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(телефон, факс, адрес электронной почты)</w:t>
            </w:r>
          </w:p>
        </w:tc>
      </w:tr>
      <w:tr>
        <w:trPr/>
        <w:tc>
          <w:tcPr>
            <w:tcW w:w="1963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8" w:type="dxa"/>
            <w:tcBorders>
              <w:bottom w:val="single" w:sz="6" w:space="0" w:color="CCCCCC"/>
              <w:right w:val="single" w:sz="6" w:space="0" w:color="CCCCCC"/>
            </w:tcBorders>
            <w:shd w:color="auto" w:fill="FCFCFC" w:val="clear"/>
            <w:vAlign w:val="center"/>
          </w:tcPr>
          <w:p>
            <w:pPr>
              <w:pStyle w:val="NormalWeb"/>
              <w:spacing w:beforeAutospacing="0" w:before="0" w:afterAutospacing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963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8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87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85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8" w:type="dxa"/>
            <w:tcBorders>
              <w:bottom w:val="single" w:sz="6" w:space="0" w:color="CCCCCC"/>
              <w:right w:val="single" w:sz="6" w:space="0" w:color="CCCCCC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 соответствии с Федеральным законом от 27 июля 2006 г. № 152-ФЗ «О персональных данных» в целях рассмотрения настоящего заявления я,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____________________________________________, даю согласие на обработку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(фамилия, имя, отчество представителя заявителя)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моих персональных данных.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Настоящим также подтверждаю, что: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сведения, указанные в настоящем заявлении, на дату представления заявления достоверны;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Приложение: документы на ____ л. в 1 экз. (согласно описи документов)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________________________________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(должность представителя заявителя)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________________________________ ________________________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(подпись представителя заявителя) (расшифровка подписи).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Документы, прилагаемые к заявлению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1. Копия паспорта физического лица, подписавшего заявление от имени арендатора.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2. Документ, подтверждающий полномочия лица, подписавшего заявление от имени арендатора.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3. Справка о доходах и численности работников, заверенная главным бухгалтером и (или) руководителем юридического лица (в отношении заявителей в пункте 3 Оснований).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4. 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sz w:val="28"/>
          <w:szCs w:val="28"/>
        </w:rPr>
      </w:pPr>
      <w:r>
        <w:rPr>
          <w:color w:val="363636"/>
          <w:sz w:val="28"/>
          <w:szCs w:val="28"/>
        </w:rPr>
        <w:t>5. Копии договора аренды и дополнительных соглашений с арендаторами, заверенные сторонами (в отношении заявителей в пункте 4 Оснований).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52"/>
      <w:type w:val="nextPage"/>
      <w:pgSz w:orient="landscape" w:w="16838" w:h="11906"/>
      <w:pgMar w:left="1134" w:right="1134" w:header="709" w:top="170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73604800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42b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4342b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Normal"/>
    <w:link w:val="30"/>
    <w:uiPriority w:val="9"/>
    <w:qFormat/>
    <w:rsid w:val="004342b3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semiHidden/>
    <w:unhideWhenUsed/>
    <w:rsid w:val="00925823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342b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342b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4342b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366b4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6"/>
    <w:uiPriority w:val="99"/>
    <w:semiHidden/>
    <w:qFormat/>
    <w:rsid w:val="005366b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ма примечания Знак"/>
    <w:basedOn w:val="Style13"/>
    <w:link w:val="a8"/>
    <w:uiPriority w:val="99"/>
    <w:semiHidden/>
    <w:qFormat/>
    <w:rsid w:val="005366b4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5366b4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link w:val="ad"/>
    <w:uiPriority w:val="99"/>
    <w:qFormat/>
    <w:rsid w:val="0039469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f"/>
    <w:uiPriority w:val="99"/>
    <w:qFormat/>
    <w:rsid w:val="0039469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342b3"/>
    <w:pPr>
      <w:spacing w:beforeAutospacing="1" w:afterAutospacing="1"/>
    </w:pPr>
    <w:rPr/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5366b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9"/>
    <w:uiPriority w:val="99"/>
    <w:semiHidden/>
    <w:unhideWhenUsed/>
    <w:qFormat/>
    <w:rsid w:val="005366b4"/>
    <w:pPr/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5366b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f5b"/>
    <w:pPr>
      <w:spacing w:before="0" w:after="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unhideWhenUsed/>
    <w:rsid w:val="0039469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unhideWhenUsed/>
    <w:rsid w:val="0039469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ok.krasnodar.ru/contacts/dio@krasnodar.ru" TargetMode="External"/><Relationship Id="rId3" Type="http://schemas.openxmlformats.org/officeDocument/2006/relationships/hyperlink" Target="https://admkrai.krasnodar.ru/content/1291/?name=&amp;type=0&amp;date_from=08.04.2020&amp;date_to=&amp;doc_numb=202&amp;date_pub_from=&amp;date_pub_to=&amp;g-recaptcha-response=03AHaCkAacCJnUlThdxcZt5U30517eZHDFtvgzqP6e1hwwzsvXLOv_fzMzZAUrDZU7oCR1AyuobOesvjbEfcTNzXjFzn_MURwQHocdPVagDreGjRYG8rPGgpgDw1LELEwEqwjkPKR3-eQB9awgqcpFAW8y4KKDKFlW3BhZ1oqTYXPYyGVbpSp15f3_YICKXfulRvO8lulFDce7ReRhADG_zdUfUGyi962LvuGRmAEIrbAPiRnqRTNf85fWQB9pYIrGKPA5NO-Vw2so8Qr_pZsvSc8Ok56hfIsP28sV6YWCHYy-eIcBz6y74EDE_ZmD2QEillMwKm9RWc9lK8iWrHstwHRND8R8g6Ihmh5FCWlAmYZRU98YUwvO8gaDge9IxaJINcPvGAf4eVPsanj6abPovbmc9-" TargetMode="External"/><Relationship Id="rId4" Type="http://schemas.openxmlformats.org/officeDocument/2006/relationships/hyperlink" Target="consultantplus://offline/ref=B92BA6E9F1E4CD6A7044771121FD889450FC1C4FBD9F68874C2C42FDA88E779DC6C5C5484321C76E33A94AEE3Bj0O5J" TargetMode="External"/><Relationship Id="rId5" Type="http://schemas.openxmlformats.org/officeDocument/2006/relationships/hyperlink" Target="consultantplus://offline/ref=B92BA6E9F1E4CD6A7044771121FD889450FC1C4FBD9F68874C2C42FDA88E779DD4C59D444224D06A37BC1CBF7D50368D968A9F12FBE065C9jAO3J" TargetMode="External"/><Relationship Id="rId6" Type="http://schemas.openxmlformats.org/officeDocument/2006/relationships/hyperlink" Target="consultantplus://offline/ref=B92BA6E9F1E4CD6A7044771121FD889450FC1C4FBD9F68874C2C42FDA88E779DD4C59D444224D06737BC1CBF7D50368D968A9F12FBE065C9jAO3J" TargetMode="External"/><Relationship Id="rId7" Type="http://schemas.openxmlformats.org/officeDocument/2006/relationships/hyperlink" Target="consultantplus://offline/ref=B92BA6E9F1E4CD6A7044771121FD889450FC1C4FBD9F68874C2C42FDA88E779DD4C59D444223D86F35BC1CBF7D50368D968A9F12FBE065C9jAO3J" TargetMode="External"/><Relationship Id="rId8" Type="http://schemas.openxmlformats.org/officeDocument/2006/relationships/hyperlink" Target="consultantplus://offline/ref=B92BA6E9F1E4CD6A7044771121FD889450FC1C4FBD9F68874C2C42FDA88E779DD4C59D444223D86C33BC1CBF7D50368D968A9F12FBE065C9jAO3J" TargetMode="External"/><Relationship Id="rId9" Type="http://schemas.openxmlformats.org/officeDocument/2006/relationships/hyperlink" Target="consultantplus://offline/ref=B92BA6E9F1E4CD6A7044771121FD889450FC1C4FBD9F68874C2C42FDA88E779DD4C59D464B2C8D3F73E245EF3F1B3B888E969F14jEO5J" TargetMode="External"/><Relationship Id="rId10" Type="http://schemas.openxmlformats.org/officeDocument/2006/relationships/hyperlink" Target="consultantplus://offline/ref=B92BA6E9F1E4CD6A7044771121FD889450FC1C4FBD9F68874C2C42FDA88E779DD4C59D444223DB6D30BC1CBF7D50368D968A9F12FBE065C9jAO3J" TargetMode="External"/><Relationship Id="rId11" Type="http://schemas.openxmlformats.org/officeDocument/2006/relationships/hyperlink" Target="consultantplus://offline/ref=B92BA6E9F1E4CD6A7044771121FD889450FC1C4FBD9F68874C2C42FDA88E779DD4C59D444222DD6A33BC1CBF7D50368D968A9F12FBE065C9jAO3J" TargetMode="External"/><Relationship Id="rId12" Type="http://schemas.openxmlformats.org/officeDocument/2006/relationships/hyperlink" Target="consultantplus://offline/ref=B92BA6E9F1E4CD6A7044771121FD889450FC1C4FBD9F68874C2C42FDA88E779DD4C59D444222DC6E30BC1CBF7D50368D968A9F12FBE065C9jAO3J" TargetMode="External"/><Relationship Id="rId13" Type="http://schemas.openxmlformats.org/officeDocument/2006/relationships/hyperlink" Target="consultantplus://offline/ref=B92BA6E9F1E4CD6A7044771121FD889450FC1C4FBD9F68874C2C42FDA88E779DD4C59D444222D16936BC1CBF7D50368D968A9F12FBE065C9jAO3J" TargetMode="External"/><Relationship Id="rId14" Type="http://schemas.openxmlformats.org/officeDocument/2006/relationships/hyperlink" Target="consultantplus://offline/ref=B92BA6E9F1E4CD6A7044771121FD889450FC1C4FBD9F68874C2C42FDA88E779DD4C59D444222DD6E32BC1CBF7D50368D968A9F12FBE065C9jAO3J" TargetMode="External"/><Relationship Id="rId15" Type="http://schemas.openxmlformats.org/officeDocument/2006/relationships/hyperlink" Target="consultantplus://offline/ref=B92BA6E9F1E4CD6A7044771121FD889450FC1C4FBD9F68874C2C42FDA88E779DD4C59D444222D86F3FBC1CBF7D50368D968A9F12FBE065C9jAO3J" TargetMode="External"/><Relationship Id="rId16" Type="http://schemas.openxmlformats.org/officeDocument/2006/relationships/hyperlink" Target="consultantplus://offline/ref=B92BA6E9F1E4CD6A7044771121FD889450FC1C4FBD9F68874C2C42FDA88E779DD4C59D444223DA6E30BC1CBF7D50368D968A9F12FBE065C9jAO3J" TargetMode="External"/><Relationship Id="rId17" Type="http://schemas.openxmlformats.org/officeDocument/2006/relationships/hyperlink" Target="consultantplus://offline/ref=B92BA6E9F1E4CD6A7044771121FD889450FC1C4FBD9F68874C2C42FDA88E779DD4C59D444223DA6C31BC1CBF7D50368D968A9F12FBE065C9jAO3J" TargetMode="External"/><Relationship Id="rId18" Type="http://schemas.openxmlformats.org/officeDocument/2006/relationships/hyperlink" Target="consultantplus://offline/ref=B92BA6E9F1E4CD6A7044771121FD889450FC1C4FBD9F68874C2C42FDA88E779DD4C59D444222DA6836BC1CBF7D50368D968A9F12FBE065C9jAO3J" TargetMode="External"/><Relationship Id="rId19" Type="http://schemas.openxmlformats.org/officeDocument/2006/relationships/hyperlink" Target="consultantplus://offline/ref=B92BA6E9F1E4CD6A7044771121FD889450FC1C4FBD9F68874C2C42FDA88E779DD4C59D444222DD6D30BC1CBF7D50368D968A9F12FBE065C9jAO3J" TargetMode="External"/><Relationship Id="rId20" Type="http://schemas.openxmlformats.org/officeDocument/2006/relationships/hyperlink" Target="consultantplus://offline/ref=B92BA6E9F1E4CD6A7044771121FD889450FC1C4FBD9F68874C2C42FDA88E779DD4C59D444222D8673FBC1CBF7D50368D968A9F12FBE065C9jAO3J" TargetMode="External"/><Relationship Id="rId21" Type="http://schemas.openxmlformats.org/officeDocument/2006/relationships/hyperlink" Target="consultantplus://offline/ref=B92BA6E9F1E4CD6A7044771121FD889450FC1C4FBD9F68874C2C42FDA88E779DD4C59D444222DC6B32BC1CBF7D50368D968A9F12FBE065C9jAO3J" TargetMode="External"/><Relationship Id="rId22" Type="http://schemas.openxmlformats.org/officeDocument/2006/relationships/hyperlink" Target="consultantplus://offline/ref=B92BA6E9F1E4CD6A7044771121FD889450FC1C4FBD9F68874C2C42FDA88E779DD4C59D444222D16834BC1CBF7D50368D968A9F12FBE065C9jAO3J" TargetMode="External"/><Relationship Id="rId23" Type="http://schemas.openxmlformats.org/officeDocument/2006/relationships/hyperlink" Target="consultantplus://offline/ref=B92BA6E9F1E4CD6A7044771121FD889450FC1C4FBD9F68874C2C42FDA88E779DD4C59D444222DC673EBC1CBF7D50368D968A9F12FBE065C9jAO3J" TargetMode="External"/><Relationship Id="rId24" Type="http://schemas.openxmlformats.org/officeDocument/2006/relationships/hyperlink" Target="consultantplus://offline/ref=9CA807A86FDA95D4B5B6C5AE2F0E14F0CBDB77A27D1D7F90AE28E1629C384331CB203FC06D79F2C0B740C0B08003R1J" TargetMode="External"/><Relationship Id="rId25" Type="http://schemas.openxmlformats.org/officeDocument/2006/relationships/hyperlink" Target="consultantplus://offline/ref=9CA807A86FDA95D4B5B6C5AE2F0E14F0CBDB77A27D1D7F90AE28E1629C384331D92067CC6C7EECC6B65596E1C66484DFFA76C6C36F1D671D02RAJ" TargetMode="External"/><Relationship Id="rId26" Type="http://schemas.openxmlformats.org/officeDocument/2006/relationships/hyperlink" Target="consultantplus://offline/ref=9CA807A86FDA95D4B5B6C5AE2F0E14F0CBDB77A27D1D7F90AE28E1629C384331D92067CC6C7EEDC8B75596E1C66484DFFA76C6C36F1D671D02RAJ" TargetMode="External"/><Relationship Id="rId27" Type="http://schemas.openxmlformats.org/officeDocument/2006/relationships/hyperlink" Target="consultantplus://offline/ref=9CA807A86FDA95D4B5B6C5AE2F0E14F0CBDB77A27D1D7F90AE28E1629C384331D92067CC6C7EEEC7B25596E1C66484DFFA76C6C36F1D671D02RAJ" TargetMode="External"/><Relationship Id="rId28" Type="http://schemas.openxmlformats.org/officeDocument/2006/relationships/hyperlink" Target="consultantplus://offline/ref=9CA807A86FDA95D4B5B6C5AE2F0E14F0CBDB77A27D1D7F90AE28E1629C384331D92067CC6C7EEFC2B15596E1C66484DFFA76C6C36F1D671D02RAJ" TargetMode="External"/><Relationship Id="rId29" Type="http://schemas.openxmlformats.org/officeDocument/2006/relationships/hyperlink" Target="consultantplus://offline/ref=9CA807A86FDA95D4B5B6C5AE2F0E14F0CBDB77A27D1D7F90AE28E1629C384331D92067CC6C7EE8C2B05596E1C66484DFFA76C6C36F1D671D02RAJ" TargetMode="External"/><Relationship Id="rId30" Type="http://schemas.openxmlformats.org/officeDocument/2006/relationships/hyperlink" Target="consultantplus://offline/ref=9CA807A86FDA95D4B5B6C5AE2F0E14F0CBDB77A27D1D7F90AE28E1629C384331D92067CC6C7DEAC0BA5596E1C66484DFFA76C6C36F1D671D02RAJ" TargetMode="External"/><Relationship Id="rId31" Type="http://schemas.openxmlformats.org/officeDocument/2006/relationships/hyperlink" Target="consultantplus://offline/ref=9CA807A86FDA95D4B5B6C5AE2F0E14F0CBDB77A27D1D7F90AE28E1629C384331D92067CC6C7CECC6B35596E1C66484DFFA76C6C36F1D671D02RAJ" TargetMode="External"/><Relationship Id="rId32" Type="http://schemas.openxmlformats.org/officeDocument/2006/relationships/hyperlink" Target="consultantplus://offline/ref=9CA807A86FDA95D4B5B6C5AE2F0E14F0CBDB77A27D1D7F90AE28E1629C384331D92067CC6C7CEAC7B15596E1C66484DFFA76C6C36F1D671D02RAJ" TargetMode="External"/><Relationship Id="rId33" Type="http://schemas.openxmlformats.org/officeDocument/2006/relationships/hyperlink" Target="consultantplus://offline/ref=9CA807A86FDA95D4B5B6C5AE2F0E14F0CBDB77A27D1D7F90AE28E1629C384331D92067CC6C7CEAC8BB5596E1C66484DFFA76C6C36F1D671D02RAJ" TargetMode="External"/><Relationship Id="rId34" Type="http://schemas.openxmlformats.org/officeDocument/2006/relationships/hyperlink" Target="consultantplus://offline/ref=9CA807A86FDA95D4B5B6C5AE2F0E14F0CBDB77A27D1D7F90AE28E1629C384331D92067CC6C7CEBC5B35596E1C66484DFFA76C6C36F1D671D02RAJ" TargetMode="External"/><Relationship Id="rId35" Type="http://schemas.openxmlformats.org/officeDocument/2006/relationships/hyperlink" Target="consultantplus://offline/ref=DC966E4D4CF3268503EFE23BE3BB4AD1BD2C447216B7F10233C5B180EB1C627CB0B3C84316950E635BD778923CF74612BE7CC2E37EE6BAEF1FR8J" TargetMode="External"/><Relationship Id="rId36" Type="http://schemas.openxmlformats.org/officeDocument/2006/relationships/hyperlink" Target="consultantplus://offline/ref=DC966E4D4CF3268503EFE23BE3BB4AD1BD2C447216B7F10233C5B180EB1C627CB0B3C8431695016B59D778923CF74612BE7CC2E37EE6BAEF1FR8J" TargetMode="External"/><Relationship Id="rId37" Type="http://schemas.openxmlformats.org/officeDocument/2006/relationships/hyperlink" Target="consultantplus://offline/ref=DC966E4D4CF3268503EFE23BE3BB4AD1BD2C447216B7F10233C5B180EB1C627CB0B3C843169501695BD778923CF74612BE7CC2E37EE6BAEF1FR8J" TargetMode="External"/><Relationship Id="rId38" Type="http://schemas.openxmlformats.org/officeDocument/2006/relationships/hyperlink" Target="consultantplus://offline/ref=DC966E4D4CF3268503EFE23BE3BB4AD1BD2C447216B7F10233C5B180EB1C627CB0B3C84316930F685CD778923CF74612BE7CC2E37EE6BAEF1FR8J" TargetMode="External"/><Relationship Id="rId39" Type="http://schemas.openxmlformats.org/officeDocument/2006/relationships/hyperlink" Target="consultantplus://offline/ref=DC966E4D4CF3268503EFE23BE3BB4AD1BD2C447216B7F10233C5B180EB1C627CB0B3C8431695016C59D778923CF74612BE7CC2E37EE6BAEF1FR8J" TargetMode="External"/><Relationship Id="rId40" Type="http://schemas.openxmlformats.org/officeDocument/2006/relationships/hyperlink" Target="consultantplus://offline/ref=DC966E4D4CF3268503EFE23BE3BB4AD1BD2C447216B7F10233C5B180EB1C627CB0B3C84316920A6350D778923CF74612BE7CC2E37EE6BAEF1FR8J" TargetMode="External"/><Relationship Id="rId41" Type="http://schemas.openxmlformats.org/officeDocument/2006/relationships/hyperlink" Target="consultantplus://offline/ref=DC966E4D4CF3268503EFE23BE3BB4AD1BD2C447216B7F10233C5B180EB1C627CB0B3C84316920D6959D778923CF74612BE7CC2E37EE6BAEF1FR8J" TargetMode="External"/><Relationship Id="rId42" Type="http://schemas.openxmlformats.org/officeDocument/2006/relationships/hyperlink" Target="consultantplus://offline/ref=DC966E4D4CF3268503EFE23BE3BB4AD1BD2C447216B7F10233C5B180EB1C627CB0B3C8431693086D5AD778923CF74612BE7CC2E37EE6BAEF1FR8J" TargetMode="External"/><Relationship Id="rId43" Type="http://schemas.openxmlformats.org/officeDocument/2006/relationships/hyperlink" Target="consultantplus://offline/ref=DC966E4D4CF3268503EFE23BE3BB4AD1BD2C447216B7F10233C5B180EB1C627CB0B3C8431693086D5ED778923CF74612BE7CC2E37EE6BAEF1FR8J" TargetMode="External"/><Relationship Id="rId44" Type="http://schemas.openxmlformats.org/officeDocument/2006/relationships/hyperlink" Target="consultantplus://offline/ref=DC966E4D4CF3268503EFE23BE3BB4AD1BD2C447216B7F10233C5B180EB1C627CB0B3C84316930A635ED778923CF74612BE7CC2E37EE6BAEF1FR8J" TargetMode="External"/><Relationship Id="rId45" Type="http://schemas.openxmlformats.org/officeDocument/2006/relationships/hyperlink" Target="consultantplus://offline/ref=85243499A938C88DE27FEA40E17A0A2E167EA64E0855E088116534D4B7A874241FC1F5DBD34975821CAA90BE4152e4J" TargetMode="External"/><Relationship Id="rId46" Type="http://schemas.openxmlformats.org/officeDocument/2006/relationships/hyperlink" Target="consultantplus://offline/ref=85243499A938C88DE27FEA40E17A0A2E167EA64E0855E088116534D4B7A874240DC1ADD3D91B3AC64DB993B85D242A7EC091EB5BeEJ" TargetMode="External"/><Relationship Id="rId47" Type="http://schemas.openxmlformats.org/officeDocument/2006/relationships/hyperlink" Target="consultantplus://offline/ref=85243499A938C88DE27FEA40E17A0A2E167EA64E0855E088116534D4B7A874240DC1ADD7D24C62861CBFC6EF07712361C48FE9BAE31F3FF55Be5J" TargetMode="External"/><Relationship Id="rId48" Type="http://schemas.openxmlformats.org/officeDocument/2006/relationships/hyperlink" Target="consultantplus://offline/ref=85243499A938C88DE27FEA40E17A0A2E167EA64E0855E088116534D4B7A874240DC1ADD7D24B68821FBFC6EF07712361C48FE9BAE31F3FF55Be5J" TargetMode="External"/><Relationship Id="rId49" Type="http://schemas.openxmlformats.org/officeDocument/2006/relationships/hyperlink" Target="consultantplus://offline/ref=85243499A938C88DE27FEA40E17A0A2E167EA64E0855E088116534D4B7A874240DC1ADD7D24B6F8310BFC6EF07712361C48FE9BAE31F3FF55Be5J" TargetMode="External"/><Relationship Id="rId50" Type="http://schemas.openxmlformats.org/officeDocument/2006/relationships/hyperlink" Target="consultantplus://offline/ref=85243499A938C88DE27FEA40E17A0A2E167EA64E0855E088116534D4B7A874240DC1ADD7D24B6F8018BFC6EF07712361C48FE9BAE31F3FF55Be5J" TargetMode="External"/><Relationship Id="rId51" Type="http://schemas.openxmlformats.org/officeDocument/2006/relationships/hyperlink" Target="consultantplus://offline/ref=85243499A938C88DE27FEA40E17A0A2E167EA64E0855E088116534D4B7A874240DC1ADD7D24A6F821DBFC6EF07712361C48FE9BAE31F3FF55Be5J" TargetMode="External"/><Relationship Id="rId52" Type="http://schemas.openxmlformats.org/officeDocument/2006/relationships/header" Target="header1.xml"/><Relationship Id="rId53" Type="http://schemas.openxmlformats.org/officeDocument/2006/relationships/fontTable" Target="fontTable.xml"/><Relationship Id="rId54" Type="http://schemas.openxmlformats.org/officeDocument/2006/relationships/settings" Target="settings.xml"/><Relationship Id="rId5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LibreOffice/6.3.2.2$Windows_x86 LibreOffice_project/98b30e735bda24bc04ab42594c85f7fd8be07b9c</Application>
  <Pages>12</Pages>
  <Words>1811</Words>
  <Characters>13331</Characters>
  <CharactersWithSpaces>15539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2020-04-15T12:05:00Z</dcterms:created>
  <dc:creator>Глузмин Олег Николаевич</dc:creator>
  <dc:description/>
  <dc:language>ru-RU</dc:language>
  <cp:lastModifiedBy/>
  <dcterms:modified xsi:type="dcterms:W3CDTF">2020-04-18T16:01:17Z</dcterms:modified>
  <cp:revision>393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